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4A5" w:rsidRDefault="007D15EC" w:rsidP="007D15EC">
      <w:pPr>
        <w:jc w:val="center"/>
        <w:rPr>
          <w:b/>
        </w:rPr>
      </w:pPr>
      <w:r>
        <w:rPr>
          <w:b/>
        </w:rPr>
        <w:t>Trigonometric Substitution</w:t>
      </w:r>
    </w:p>
    <w:p w:rsidR="007D15EC" w:rsidRDefault="007D15EC" w:rsidP="007D15EC">
      <w:pPr>
        <w:jc w:val="center"/>
        <w:rPr>
          <w:b/>
        </w:rPr>
      </w:pPr>
    </w:p>
    <w:p w:rsidR="007D15EC" w:rsidRDefault="007D15EC" w:rsidP="007D15EC">
      <w:r>
        <w:t xml:space="preserve">Is it possible to integrate </w:t>
      </w:r>
      <w:r w:rsidRPr="007D15EC">
        <w:rPr>
          <w:position w:val="-20"/>
        </w:rPr>
        <w:object w:dxaOrig="14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2pt;height:31.2pt" o:ole="">
            <v:imagedata r:id="rId5" o:title=""/>
          </v:shape>
          <o:OLEObject Type="Embed" ProgID="Equation.DSMT4" ShapeID="_x0000_i1025" DrawAspect="Content" ObjectID="_1490769786" r:id="rId6"/>
        </w:object>
      </w:r>
      <w:r>
        <w:t xml:space="preserve"> without calculus?</w:t>
      </w:r>
    </w:p>
    <w:p w:rsidR="007D15EC" w:rsidRDefault="007D15EC" w:rsidP="007D15EC"/>
    <w:p w:rsidR="007D15EC" w:rsidRDefault="007D15EC" w:rsidP="007D15EC">
      <w:r>
        <w:rPr>
          <w:noProof/>
        </w:rPr>
        <w:drawing>
          <wp:inline distT="0" distB="0" distL="0" distR="0">
            <wp:extent cx="5486400" cy="3041583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EC" w:rsidRDefault="007D15EC" w:rsidP="007D15EC"/>
    <w:p w:rsidR="007D15EC" w:rsidRDefault="007D15EC" w:rsidP="007D15EC">
      <w:r>
        <w:t xml:space="preserve">Now that we can evaluate integrals using powers of trigonometric functions, we may use </w:t>
      </w:r>
      <w:r>
        <w:rPr>
          <w:b/>
        </w:rPr>
        <w:t>trigonometric substitution</w:t>
      </w:r>
      <w:r>
        <w:t xml:space="preserve"> to eliminate a radical in an integrand, using Pythagorean Identities. For example, if a &gt; 0, let </w:t>
      </w:r>
      <w:r w:rsidRPr="007D15EC">
        <w:rPr>
          <w:position w:val="-6"/>
        </w:rPr>
        <w:object w:dxaOrig="1100" w:dyaOrig="300">
          <v:shape id="_x0000_i1026" type="#_x0000_t75" style="width:55.2pt;height:15pt" o:ole="">
            <v:imagedata r:id="rId8" o:title=""/>
          </v:shape>
          <o:OLEObject Type="Embed" ProgID="Equation.DSMT4" ShapeID="_x0000_i1026" DrawAspect="Content" ObjectID="_1490769787" r:id="rId9"/>
        </w:object>
      </w:r>
      <w:r>
        <w:t xml:space="preserve">, where </w:t>
      </w:r>
      <w:r w:rsidRPr="007D15EC">
        <w:rPr>
          <w:position w:val="-26"/>
        </w:rPr>
        <w:object w:dxaOrig="1340" w:dyaOrig="760">
          <v:shape id="_x0000_i1027" type="#_x0000_t75" style="width:67.2pt;height:37.8pt" o:ole="">
            <v:imagedata r:id="rId10" o:title=""/>
          </v:shape>
          <o:OLEObject Type="Embed" ProgID="Equation.DSMT4" ShapeID="_x0000_i1027" DrawAspect="Content" ObjectID="_1490769788" r:id="rId11"/>
        </w:object>
      </w:r>
      <w:r w:rsidR="00FB2929" w:rsidRPr="007D15EC">
        <w:rPr>
          <w:position w:val="-134"/>
        </w:rPr>
        <w:object w:dxaOrig="4700" w:dyaOrig="2860">
          <v:shape id="_x0000_i1028" type="#_x0000_t75" style="width:235.2pt;height:142.8pt" o:ole="">
            <v:imagedata r:id="rId12" o:title=""/>
          </v:shape>
          <o:OLEObject Type="Embed" ProgID="Equation.DSMT4" ShapeID="_x0000_i1028" DrawAspect="Content" ObjectID="_1490769789" r:id="rId13"/>
        </w:object>
      </w:r>
    </w:p>
    <w:p w:rsidR="007D15EC" w:rsidRDefault="007D15EC" w:rsidP="007D15EC">
      <w:r>
        <w:t xml:space="preserve">Then, </w:t>
      </w:r>
    </w:p>
    <w:p w:rsidR="007D15EC" w:rsidRDefault="007D15EC" w:rsidP="007D15EC">
      <w:pPr>
        <w:jc w:val="center"/>
      </w:pPr>
      <w:r w:rsidRPr="007D15EC">
        <w:rPr>
          <w:position w:val="-46"/>
        </w:rPr>
        <w:object w:dxaOrig="4700" w:dyaOrig="1080">
          <v:shape id="_x0000_i1029" type="#_x0000_t75" style="width:235.2pt;height:54.6pt" o:ole="">
            <v:imagedata r:id="rId14" o:title=""/>
          </v:shape>
          <o:OLEObject Type="Embed" ProgID="Equation.DSMT4" ShapeID="_x0000_i1029" DrawAspect="Content" ObjectID="_1490769790" r:id="rId15"/>
        </w:object>
      </w:r>
    </w:p>
    <w:p w:rsidR="007D15EC" w:rsidRDefault="007D15EC" w:rsidP="007D15EC">
      <w:pPr>
        <w:jc w:val="center"/>
      </w:pPr>
    </w:p>
    <w:p w:rsidR="007D15EC" w:rsidRDefault="007D15EC">
      <w:pPr>
        <w:rPr>
          <w:b/>
        </w:rPr>
      </w:pPr>
      <w:r>
        <w:rPr>
          <w:b/>
        </w:rPr>
        <w:br w:type="page"/>
      </w:r>
    </w:p>
    <w:p w:rsidR="007D15EC" w:rsidRDefault="007D15EC" w:rsidP="007D15EC">
      <w:pPr>
        <w:rPr>
          <w:b/>
        </w:rPr>
      </w:pPr>
      <w:r>
        <w:rPr>
          <w:b/>
        </w:rPr>
        <w:lastRenderedPageBreak/>
        <w:t>Trigonometric Substitution</w:t>
      </w:r>
    </w:p>
    <w:p w:rsidR="007D15EC" w:rsidRDefault="007D15EC" w:rsidP="007D15EC">
      <w:pPr>
        <w:rPr>
          <w:b/>
        </w:rPr>
      </w:pPr>
    </w:p>
    <w:p w:rsidR="007D15EC" w:rsidRDefault="007D15EC" w:rsidP="007D15EC">
      <w:r>
        <w:rPr>
          <w:b/>
        </w:rPr>
        <w:t xml:space="preserve">For integrals involving </w:t>
      </w:r>
      <w:r w:rsidRPr="007D15EC">
        <w:rPr>
          <w:b/>
          <w:position w:val="-8"/>
        </w:rPr>
        <w:object w:dxaOrig="1020" w:dyaOrig="460">
          <v:shape id="_x0000_i1030" type="#_x0000_t75" style="width:51pt;height:23.4pt" o:ole="">
            <v:imagedata r:id="rId16" o:title=""/>
          </v:shape>
          <o:OLEObject Type="Embed" ProgID="Equation.DSMT4" ShapeID="_x0000_i1030" DrawAspect="Content" ObjectID="_1490769791" r:id="rId17"/>
        </w:object>
      </w:r>
      <w:r>
        <w:rPr>
          <w:b/>
        </w:rPr>
        <w:t xml:space="preserve">, let </w:t>
      </w:r>
      <w:r w:rsidRPr="007D15EC">
        <w:rPr>
          <w:position w:val="-6"/>
        </w:rPr>
        <w:object w:dxaOrig="1100" w:dyaOrig="300">
          <v:shape id="_x0000_i1031" type="#_x0000_t75" style="width:55.2pt;height:15pt" o:ole="">
            <v:imagedata r:id="rId8" o:title=""/>
          </v:shape>
          <o:OLEObject Type="Embed" ProgID="Equation.DSMT4" ShapeID="_x0000_i1031" DrawAspect="Content" ObjectID="_1490769792" r:id="rId18"/>
        </w:object>
      </w:r>
      <w:r>
        <w:t xml:space="preserve">. Then </w:t>
      </w:r>
      <w:r w:rsidRPr="007D15EC">
        <w:rPr>
          <w:b/>
          <w:position w:val="-8"/>
        </w:rPr>
        <w:object w:dxaOrig="1020" w:dyaOrig="460">
          <v:shape id="_x0000_i1032" type="#_x0000_t75" style="width:51pt;height:23.4pt" o:ole="">
            <v:imagedata r:id="rId16" o:title=""/>
          </v:shape>
          <o:OLEObject Type="Embed" ProgID="Equation.DSMT4" ShapeID="_x0000_i1032" DrawAspect="Content" ObjectID="_1490769793" r:id="rId19"/>
        </w:object>
      </w:r>
      <w:r>
        <w:rPr>
          <w:b/>
        </w:rPr>
        <w:t xml:space="preserve">= </w:t>
      </w:r>
      <w:r w:rsidRPr="007D15EC">
        <w:rPr>
          <w:b/>
          <w:position w:val="-6"/>
        </w:rPr>
        <w:object w:dxaOrig="780" w:dyaOrig="300">
          <v:shape id="_x0000_i1033" type="#_x0000_t75" style="width:39pt;height:15pt" o:ole="">
            <v:imagedata r:id="rId20" o:title=""/>
          </v:shape>
          <o:OLEObject Type="Embed" ProgID="Equation.DSMT4" ShapeID="_x0000_i1033" DrawAspect="Content" ObjectID="_1490769794" r:id="rId21"/>
        </w:object>
      </w:r>
      <w:r>
        <w:rPr>
          <w:b/>
        </w:rPr>
        <w:t xml:space="preserve">, where </w:t>
      </w:r>
      <w:r w:rsidR="00FB2929" w:rsidRPr="007D15EC">
        <w:rPr>
          <w:position w:val="-26"/>
        </w:rPr>
        <w:object w:dxaOrig="1360" w:dyaOrig="760">
          <v:shape id="_x0000_i1034" type="#_x0000_t75" style="width:67.8pt;height:38.4pt" o:ole="">
            <v:imagedata r:id="rId22" o:title=""/>
          </v:shape>
          <o:OLEObject Type="Embed" ProgID="Equation.DSMT4" ShapeID="_x0000_i1034" DrawAspect="Content" ObjectID="_1490769795" r:id="rId23"/>
        </w:object>
      </w:r>
      <w:r>
        <w:t>.</w:t>
      </w:r>
    </w:p>
    <w:p w:rsidR="007D15EC" w:rsidRDefault="007D15EC" w:rsidP="007D15E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626360" cy="162987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60" cy="163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F86" w:rsidRDefault="00800F86" w:rsidP="007D15EC">
      <w:pPr>
        <w:rPr>
          <w:b/>
        </w:rPr>
      </w:pPr>
    </w:p>
    <w:p w:rsidR="007D15EC" w:rsidRDefault="007D15EC" w:rsidP="007D15EC">
      <w:pPr>
        <w:rPr>
          <w:b/>
        </w:rPr>
      </w:pPr>
      <w:r>
        <w:rPr>
          <w:b/>
        </w:rPr>
        <w:t xml:space="preserve">For integrals involving </w:t>
      </w:r>
      <w:r w:rsidR="00800F86" w:rsidRPr="00800F86">
        <w:rPr>
          <w:b/>
          <w:position w:val="-8"/>
        </w:rPr>
        <w:object w:dxaOrig="1020" w:dyaOrig="460">
          <v:shape id="_x0000_i1035" type="#_x0000_t75" style="width:51pt;height:23.4pt" o:ole="">
            <v:imagedata r:id="rId25" o:title=""/>
          </v:shape>
          <o:OLEObject Type="Embed" ProgID="Equation.DSMT4" ShapeID="_x0000_i1035" DrawAspect="Content" ObjectID="_1490769796" r:id="rId26"/>
        </w:object>
      </w:r>
      <w:r w:rsidR="00800F86">
        <w:rPr>
          <w:b/>
        </w:rPr>
        <w:t xml:space="preserve">, let </w:t>
      </w:r>
      <w:r w:rsidR="00800F86" w:rsidRPr="00800F86">
        <w:rPr>
          <w:b/>
          <w:position w:val="-6"/>
        </w:rPr>
        <w:object w:dxaOrig="1160" w:dyaOrig="300">
          <v:shape id="_x0000_i1036" type="#_x0000_t75" style="width:58.2pt;height:15pt" o:ole="">
            <v:imagedata r:id="rId27" o:title=""/>
          </v:shape>
          <o:OLEObject Type="Embed" ProgID="Equation.DSMT4" ShapeID="_x0000_i1036" DrawAspect="Content" ObjectID="_1490769797" r:id="rId28"/>
        </w:object>
      </w:r>
      <w:r w:rsidR="00800F86">
        <w:rPr>
          <w:b/>
        </w:rPr>
        <w:t xml:space="preserve">. Then </w:t>
      </w:r>
      <w:r w:rsidR="00800F86" w:rsidRPr="00800F86">
        <w:rPr>
          <w:b/>
          <w:position w:val="-8"/>
        </w:rPr>
        <w:object w:dxaOrig="1960" w:dyaOrig="460">
          <v:shape id="_x0000_i1037" type="#_x0000_t75" style="width:98.4pt;height:23.4pt" o:ole="">
            <v:imagedata r:id="rId29" o:title=""/>
          </v:shape>
          <o:OLEObject Type="Embed" ProgID="Equation.DSMT4" ShapeID="_x0000_i1037" DrawAspect="Content" ObjectID="_1490769798" r:id="rId30"/>
        </w:object>
      </w:r>
      <w:r w:rsidR="00800F86">
        <w:rPr>
          <w:b/>
        </w:rPr>
        <w:t xml:space="preserve"> where </w:t>
      </w:r>
      <w:r w:rsidR="00800F86" w:rsidRPr="00800F86">
        <w:rPr>
          <w:b/>
          <w:position w:val="-26"/>
        </w:rPr>
        <w:object w:dxaOrig="1360" w:dyaOrig="760">
          <v:shape id="_x0000_i1038" type="#_x0000_t75" style="width:67.8pt;height:38.4pt" o:ole="">
            <v:imagedata r:id="rId31" o:title=""/>
          </v:shape>
          <o:OLEObject Type="Embed" ProgID="Equation.DSMT4" ShapeID="_x0000_i1038" DrawAspect="Content" ObjectID="_1490769799" r:id="rId32"/>
        </w:object>
      </w:r>
      <w:r w:rsidR="00800F86">
        <w:rPr>
          <w:b/>
        </w:rPr>
        <w:t>.</w:t>
      </w:r>
    </w:p>
    <w:p w:rsidR="00800F86" w:rsidRDefault="00800F86" w:rsidP="00800F8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969260" cy="1742562"/>
            <wp:effectExtent l="0" t="0" r="2540" b="101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38" cy="17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F86" w:rsidRDefault="00800F86" w:rsidP="00800F86">
      <w:pPr>
        <w:jc w:val="center"/>
        <w:rPr>
          <w:b/>
        </w:rPr>
      </w:pPr>
    </w:p>
    <w:p w:rsidR="00800F86" w:rsidRDefault="00800F86" w:rsidP="00800F86">
      <w:pPr>
        <w:rPr>
          <w:b/>
        </w:rPr>
      </w:pPr>
      <w:r>
        <w:rPr>
          <w:b/>
        </w:rPr>
        <w:t xml:space="preserve">For integrals involving </w:t>
      </w:r>
      <w:r w:rsidRPr="00800F86">
        <w:rPr>
          <w:b/>
          <w:position w:val="-8"/>
        </w:rPr>
        <w:object w:dxaOrig="1020" w:dyaOrig="460">
          <v:shape id="_x0000_i1039" type="#_x0000_t75" style="width:51pt;height:23.4pt" o:ole="">
            <v:imagedata r:id="rId34" o:title=""/>
          </v:shape>
          <o:OLEObject Type="Embed" ProgID="Equation.DSMT4" ShapeID="_x0000_i1039" DrawAspect="Content" ObjectID="_1490769800" r:id="rId35"/>
        </w:object>
      </w:r>
      <w:r>
        <w:rPr>
          <w:b/>
        </w:rPr>
        <w:t xml:space="preserve">, let </w:t>
      </w:r>
      <w:r w:rsidRPr="00800F86">
        <w:rPr>
          <w:b/>
          <w:position w:val="-6"/>
        </w:rPr>
        <w:object w:dxaOrig="1160" w:dyaOrig="300">
          <v:shape id="_x0000_i1040" type="#_x0000_t75" style="width:58.2pt;height:15pt" o:ole="">
            <v:imagedata r:id="rId36" o:title=""/>
          </v:shape>
          <o:OLEObject Type="Embed" ProgID="Equation.DSMT4" ShapeID="_x0000_i1040" DrawAspect="Content" ObjectID="_1490769801" r:id="rId37"/>
        </w:object>
      </w:r>
      <w:r>
        <w:rPr>
          <w:b/>
        </w:rPr>
        <w:t xml:space="preserve">. Then </w:t>
      </w:r>
      <w:r w:rsidRPr="00800F86">
        <w:rPr>
          <w:b/>
          <w:position w:val="-8"/>
        </w:rPr>
        <w:object w:dxaOrig="2140" w:dyaOrig="460">
          <v:shape id="_x0000_i1041" type="#_x0000_t75" style="width:107.4pt;height:23.4pt" o:ole="">
            <v:imagedata r:id="rId38" o:title=""/>
          </v:shape>
          <o:OLEObject Type="Embed" ProgID="Equation.DSMT4" ShapeID="_x0000_i1041" DrawAspect="Content" ObjectID="_1490769802" r:id="rId39"/>
        </w:object>
      </w:r>
      <w:r>
        <w:rPr>
          <w:b/>
        </w:rPr>
        <w:t xml:space="preserve">, where </w:t>
      </w:r>
      <w:r w:rsidRPr="007D15EC">
        <w:rPr>
          <w:position w:val="-26"/>
        </w:rPr>
        <w:object w:dxaOrig="1100" w:dyaOrig="760">
          <v:shape id="_x0000_i1042" type="#_x0000_t75" style="width:55.2pt;height:38.4pt" o:ole="">
            <v:imagedata r:id="rId40" o:title=""/>
          </v:shape>
          <o:OLEObject Type="Embed" ProgID="Equation.DSMT4" ShapeID="_x0000_i1042" DrawAspect="Content" ObjectID="_1490769803" r:id="rId41"/>
        </w:object>
      </w:r>
      <w:r>
        <w:t xml:space="preserve">or. </w:t>
      </w:r>
      <w:r w:rsidRPr="00800F86">
        <w:rPr>
          <w:b/>
        </w:rPr>
        <w:t>Use the positive value</w:t>
      </w:r>
      <w:r>
        <w:rPr>
          <w:b/>
        </w:rPr>
        <w:t xml:space="preserve"> if </w:t>
      </w:r>
      <w:r w:rsidRPr="00800F86">
        <w:rPr>
          <w:b/>
          <w:i/>
        </w:rPr>
        <w:t>u</w:t>
      </w:r>
      <w:r>
        <w:rPr>
          <w:b/>
        </w:rPr>
        <w:t xml:space="preserve"> &gt; </w:t>
      </w:r>
      <w:r w:rsidRPr="00800F86">
        <w:rPr>
          <w:b/>
          <w:i/>
        </w:rPr>
        <w:t>a</w:t>
      </w:r>
      <w:r>
        <w:rPr>
          <w:b/>
        </w:rPr>
        <w:t xml:space="preserve"> and the negative value if </w:t>
      </w:r>
    </w:p>
    <w:p w:rsidR="00800F86" w:rsidRDefault="00800F86" w:rsidP="00800F86">
      <w:pPr>
        <w:rPr>
          <w:b/>
        </w:rPr>
      </w:pPr>
      <w:r w:rsidRPr="00800F86">
        <w:rPr>
          <w:b/>
          <w:i/>
        </w:rPr>
        <w:t>u</w:t>
      </w:r>
      <w:r>
        <w:rPr>
          <w:b/>
        </w:rPr>
        <w:t xml:space="preserve"> &lt; </w:t>
      </w:r>
      <w:r w:rsidRPr="00800F86">
        <w:rPr>
          <w:b/>
          <w:i/>
        </w:rPr>
        <w:t>-a</w:t>
      </w:r>
      <w:r>
        <w:rPr>
          <w:b/>
        </w:rPr>
        <w:t>.</w:t>
      </w:r>
      <w:r w:rsidR="00E50F1E">
        <w:rPr>
          <w:b/>
        </w:rPr>
        <w:tab/>
      </w:r>
      <w:r w:rsidR="00E50F1E">
        <w:rPr>
          <w:b/>
        </w:rPr>
        <w:tab/>
      </w:r>
      <w:r w:rsidR="00E50F1E">
        <w:rPr>
          <w:b/>
        </w:rPr>
        <w:tab/>
      </w:r>
      <w:r w:rsidR="00E50F1E">
        <w:rPr>
          <w:b/>
        </w:rPr>
        <w:tab/>
      </w:r>
    </w:p>
    <w:p w:rsidR="00E50F1E" w:rsidRDefault="00E50F1E" w:rsidP="00E50F1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623820" cy="14255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72" cy="142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1E" w:rsidRDefault="00E50F1E" w:rsidP="00E50F1E">
      <w:pPr>
        <w:rPr>
          <w:b/>
        </w:rPr>
      </w:pPr>
      <w:r>
        <w:rPr>
          <w:b/>
        </w:rPr>
        <w:lastRenderedPageBreak/>
        <w:t xml:space="preserve">Example: Evaluate </w:t>
      </w:r>
      <w:r w:rsidRPr="00E50F1E">
        <w:rPr>
          <w:b/>
          <w:position w:val="-36"/>
        </w:rPr>
        <w:object w:dxaOrig="1380" w:dyaOrig="860">
          <v:shape id="_x0000_i1043" type="#_x0000_t75" style="width:69pt;height:43.2pt" o:ole="">
            <v:imagedata r:id="rId43" o:title=""/>
          </v:shape>
          <o:OLEObject Type="Embed" ProgID="Equation.DSMT4" ShapeID="_x0000_i1043" DrawAspect="Content" ObjectID="_1490769804" r:id="rId44"/>
        </w:object>
      </w:r>
      <w:r>
        <w:rPr>
          <w:b/>
        </w:rPr>
        <w:tab/>
      </w:r>
      <w:r>
        <w:rPr>
          <w:b/>
        </w:rPr>
        <w:tab/>
      </w:r>
    </w:p>
    <w:p w:rsidR="00E50F1E" w:rsidRDefault="00E50F1E" w:rsidP="00E50F1E">
      <w:pPr>
        <w:jc w:val="right"/>
        <w:rPr>
          <w:b/>
        </w:rPr>
      </w:pPr>
      <w:r>
        <w:rPr>
          <w:b/>
          <w:noProof/>
        </w:rPr>
        <w:drawing>
          <wp:inline distT="0" distB="0" distL="0" distR="0" wp14:anchorId="57F16677" wp14:editId="62F4C1B7">
            <wp:extent cx="2323491" cy="150876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52" cy="15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1E" w:rsidRDefault="00E50F1E" w:rsidP="00E50F1E">
      <w:pPr>
        <w:rPr>
          <w:b/>
        </w:rPr>
      </w:pPr>
      <w:r w:rsidRPr="00E50F1E">
        <w:rPr>
          <w:b/>
          <w:position w:val="-6"/>
        </w:rPr>
        <w:object w:dxaOrig="2000" w:dyaOrig="300">
          <v:shape id="_x0000_i1044" type="#_x0000_t75" style="width:100.2pt;height:15pt" o:ole="">
            <v:imagedata r:id="rId46" o:title=""/>
          </v:shape>
          <o:OLEObject Type="Embed" ProgID="Equation.DSMT4" ShapeID="_x0000_i1044" DrawAspect="Content" ObjectID="_1490769805" r:id="rId47"/>
        </w:object>
      </w:r>
    </w:p>
    <w:p w:rsidR="00E50F1E" w:rsidRDefault="00097CD6" w:rsidP="00E50F1E">
      <w:pPr>
        <w:rPr>
          <w:b/>
        </w:rPr>
      </w:pPr>
      <w:r w:rsidRPr="00097CD6">
        <w:rPr>
          <w:b/>
          <w:position w:val="-6"/>
        </w:rPr>
        <w:object w:dxaOrig="1600" w:dyaOrig="300">
          <v:shape id="_x0000_i1045" type="#_x0000_t75" style="width:79.8pt;height:15pt" o:ole="">
            <v:imagedata r:id="rId48" o:title=""/>
          </v:shape>
          <o:OLEObject Type="Embed" ProgID="Equation.DSMT4" ShapeID="_x0000_i1045" DrawAspect="Content" ObjectID="_1490769806" r:id="rId49"/>
        </w:object>
      </w:r>
      <w:r>
        <w:rPr>
          <w:b/>
        </w:rPr>
        <w:t xml:space="preserve"> and </w:t>
      </w:r>
      <w:r w:rsidRPr="00097CD6">
        <w:rPr>
          <w:b/>
          <w:position w:val="-6"/>
        </w:rPr>
        <w:object w:dxaOrig="1360" w:dyaOrig="380">
          <v:shape id="_x0000_i1046" type="#_x0000_t75" style="width:67.8pt;height:19.2pt" o:ole="">
            <v:imagedata r:id="rId50" o:title=""/>
          </v:shape>
          <o:OLEObject Type="Embed" ProgID="Equation.DSMT4" ShapeID="_x0000_i1046" DrawAspect="Content" ObjectID="_1490769807" r:id="rId51"/>
        </w:object>
      </w:r>
    </w:p>
    <w:p w:rsidR="00097CD6" w:rsidRDefault="00097CD6" w:rsidP="00E50F1E">
      <w:pPr>
        <w:rPr>
          <w:b/>
        </w:rPr>
      </w:pPr>
    </w:p>
    <w:p w:rsidR="00097CD6" w:rsidRDefault="00097CD6" w:rsidP="00E50F1E">
      <w:pPr>
        <w:rPr>
          <w:b/>
        </w:rPr>
      </w:pPr>
      <w:r>
        <w:rPr>
          <w:b/>
        </w:rPr>
        <w:t xml:space="preserve">Therefore, </w:t>
      </w:r>
    </w:p>
    <w:p w:rsidR="00E50F1E" w:rsidRDefault="00E50F1E" w:rsidP="00E50F1E">
      <w:pPr>
        <w:rPr>
          <w:b/>
        </w:rPr>
      </w:pPr>
    </w:p>
    <w:p w:rsidR="00E50F1E" w:rsidRDefault="00097CD6" w:rsidP="00E50F1E">
      <w:pPr>
        <w:rPr>
          <w:b/>
        </w:rPr>
      </w:pPr>
      <w:r w:rsidRPr="00097CD6">
        <w:rPr>
          <w:b/>
          <w:position w:val="-46"/>
        </w:rPr>
        <w:object w:dxaOrig="3740" w:dyaOrig="960">
          <v:shape id="_x0000_i1047" type="#_x0000_t75" style="width:187.2pt;height:48pt" o:ole="">
            <v:imagedata r:id="rId52" o:title=""/>
          </v:shape>
          <o:OLEObject Type="Embed" ProgID="Equation.DSMT4" ShapeID="_x0000_i1047" DrawAspect="Content" ObjectID="_1490769808" r:id="rId53"/>
        </w:object>
      </w:r>
    </w:p>
    <w:p w:rsidR="00097CD6" w:rsidRDefault="00097CD6" w:rsidP="00E50F1E">
      <w:pPr>
        <w:rPr>
          <w:b/>
        </w:rPr>
      </w:pPr>
    </w:p>
    <w:p w:rsidR="00097CD6" w:rsidRDefault="00097CD6" w:rsidP="00E50F1E">
      <w:pPr>
        <w:rPr>
          <w:b/>
        </w:rPr>
      </w:pPr>
      <w:r w:rsidRPr="00097CD6">
        <w:rPr>
          <w:b/>
          <w:position w:val="-128"/>
        </w:rPr>
        <w:object w:dxaOrig="2820" w:dyaOrig="2540">
          <v:shape id="_x0000_i1048" type="#_x0000_t75" style="width:141pt;height:127.2pt" o:ole="">
            <v:imagedata r:id="rId54" o:title=""/>
          </v:shape>
          <o:OLEObject Type="Embed" ProgID="Equation.DSMT4" ShapeID="_x0000_i1048" DrawAspect="Content" ObjectID="_1490769809" r:id="rId55"/>
        </w:object>
      </w:r>
    </w:p>
    <w:p w:rsidR="00097CD6" w:rsidRDefault="00097CD6" w:rsidP="00E50F1E">
      <w:pPr>
        <w:rPr>
          <w:b/>
        </w:rPr>
      </w:pPr>
    </w:p>
    <w:p w:rsidR="00C31397" w:rsidRDefault="00C31397">
      <w:pPr>
        <w:rPr>
          <w:b/>
        </w:rPr>
      </w:pPr>
      <w:r>
        <w:rPr>
          <w:b/>
        </w:rPr>
        <w:br w:type="page"/>
      </w:r>
    </w:p>
    <w:p w:rsidR="00C31397" w:rsidRDefault="00C31397" w:rsidP="00C31397">
      <w:pPr>
        <w:jc w:val="center"/>
        <w:rPr>
          <w:b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367020" cy="4143339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62" cy="414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397" w:rsidRDefault="00C31397" w:rsidP="00C31397">
      <w:pPr>
        <w:jc w:val="center"/>
        <w:rPr>
          <w:rFonts w:ascii="Chock A Block NF" w:hAnsi="Chock A Block NF"/>
          <w:b/>
          <w:sz w:val="52"/>
          <w:szCs w:val="52"/>
        </w:rPr>
      </w:pPr>
    </w:p>
    <w:p w:rsidR="00C31397" w:rsidRDefault="00C31397" w:rsidP="00C31397">
      <w:pPr>
        <w:jc w:val="center"/>
        <w:rPr>
          <w:rFonts w:ascii="Chock A Block NF" w:hAnsi="Chock A Block NF"/>
          <w:b/>
          <w:sz w:val="52"/>
          <w:szCs w:val="52"/>
        </w:rPr>
      </w:pPr>
    </w:p>
    <w:p w:rsidR="00C31397" w:rsidRPr="00FB2929" w:rsidRDefault="00C31397" w:rsidP="00C31397">
      <w:pPr>
        <w:jc w:val="center"/>
        <w:rPr>
          <w:rFonts w:ascii="Chock A Block NF" w:hAnsi="Chock A Block NF"/>
          <w:b/>
          <w:sz w:val="72"/>
          <w:szCs w:val="72"/>
        </w:rPr>
      </w:pPr>
      <w:r w:rsidRPr="00FB2929">
        <w:rPr>
          <w:rFonts w:ascii="Chock A Block NF" w:hAnsi="Chock A Block NF"/>
          <w:b/>
          <w:sz w:val="72"/>
          <w:szCs w:val="72"/>
        </w:rPr>
        <w:t>Who’s who</w:t>
      </w:r>
    </w:p>
    <w:p w:rsidR="00C31397" w:rsidRDefault="00C31397" w:rsidP="00C31397">
      <w:pPr>
        <w:jc w:val="center"/>
        <w:rPr>
          <w:b/>
        </w:rPr>
      </w:pPr>
    </w:p>
    <w:p w:rsidR="00C31397" w:rsidRDefault="00C31397" w:rsidP="00C31397">
      <w:pPr>
        <w:jc w:val="center"/>
        <w:rPr>
          <w:b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5486400" cy="1943487"/>
            <wp:effectExtent l="0" t="0" r="0" b="1270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B2D" w:rsidRDefault="00C31397" w:rsidP="00C31397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629150" cy="61722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B2D">
        <w:rPr>
          <w:b/>
        </w:rPr>
        <w:br w:type="page"/>
      </w:r>
    </w:p>
    <w:p w:rsidR="00C31397" w:rsidRDefault="00C31397" w:rsidP="00C31397">
      <w:pPr>
        <w:rPr>
          <w:b/>
        </w:rPr>
      </w:pPr>
      <w:r>
        <w:rPr>
          <w:b/>
        </w:rPr>
        <w:lastRenderedPageBreak/>
        <w:t>Integrating sec</w:t>
      </w:r>
      <w:r>
        <w:rPr>
          <w:b/>
          <w:i/>
        </w:rPr>
        <w:t xml:space="preserve"> x</w:t>
      </w:r>
      <w:r>
        <w:rPr>
          <w:b/>
        </w:rPr>
        <w:t>.</w:t>
      </w:r>
    </w:p>
    <w:p w:rsidR="00C31397" w:rsidRDefault="00C31397" w:rsidP="00C31397">
      <w:pPr>
        <w:rPr>
          <w:b/>
        </w:rPr>
      </w:pPr>
    </w:p>
    <w:p w:rsidR="00C31397" w:rsidRDefault="00C31397" w:rsidP="00C31397">
      <w:pPr>
        <w:rPr>
          <w:b/>
        </w:rPr>
      </w:pPr>
      <w:r w:rsidRPr="00C31397">
        <w:rPr>
          <w:b/>
          <w:position w:val="-224"/>
        </w:rPr>
        <w:object w:dxaOrig="2860" w:dyaOrig="4640">
          <v:shape id="_x0000_i1049" type="#_x0000_t75" style="width:143.4pt;height:232.2pt" o:ole="">
            <v:imagedata r:id="rId59" o:title=""/>
          </v:shape>
          <o:OLEObject Type="Embed" ProgID="Equation.DSMT4" ShapeID="_x0000_i1049" DrawAspect="Content" ObjectID="_1490769810" r:id="rId60"/>
        </w:object>
      </w:r>
    </w:p>
    <w:p w:rsidR="00C31397" w:rsidRDefault="00C31397" w:rsidP="00C31397">
      <w:pPr>
        <w:rPr>
          <w:b/>
        </w:rPr>
      </w:pPr>
    </w:p>
    <w:p w:rsidR="00C31397" w:rsidRDefault="00C31397" w:rsidP="00C31397">
      <w:pPr>
        <w:rPr>
          <w:b/>
        </w:rPr>
      </w:pPr>
    </w:p>
    <w:p w:rsidR="00FB2929" w:rsidRDefault="00FB2929" w:rsidP="00E50F1E">
      <w:pPr>
        <w:rPr>
          <w:b/>
        </w:rPr>
        <w:sectPr w:rsidR="00FB2929" w:rsidSect="00337C8C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097CD6" w:rsidRDefault="00097CD6" w:rsidP="00E50F1E">
      <w:pPr>
        <w:rPr>
          <w:b/>
        </w:rPr>
      </w:pPr>
      <w:r>
        <w:rPr>
          <w:b/>
        </w:rPr>
        <w:lastRenderedPageBreak/>
        <w:t xml:space="preserve">EXAMPLE: Evaluate </w:t>
      </w:r>
      <w:r w:rsidRPr="00097CD6">
        <w:rPr>
          <w:b/>
          <w:position w:val="-36"/>
        </w:rPr>
        <w:object w:dxaOrig="1240" w:dyaOrig="860">
          <v:shape id="_x0000_i1050" type="#_x0000_t75" style="width:62.4pt;height:43.2pt" o:ole="">
            <v:imagedata r:id="rId61" o:title=""/>
          </v:shape>
          <o:OLEObject Type="Embed" ProgID="Equation.DSMT4" ShapeID="_x0000_i1050" DrawAspect="Content" ObjectID="_1490769811" r:id="rId62"/>
        </w:object>
      </w:r>
      <w:r w:rsidR="00FB2929" w:rsidRPr="00FB2929">
        <w:rPr>
          <w:b/>
          <w:noProof/>
        </w:rPr>
        <w:t xml:space="preserve"> </w:t>
      </w:r>
      <w:r w:rsidR="00FB2929">
        <w:rPr>
          <w:b/>
          <w:noProof/>
        </w:rPr>
        <w:drawing>
          <wp:inline distT="0" distB="0" distL="0" distR="0" wp14:anchorId="0E21C3AA" wp14:editId="405BFFE3">
            <wp:extent cx="2514600" cy="1547274"/>
            <wp:effectExtent l="0" t="0" r="0" b="2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4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29" w:rsidRDefault="00FB2929" w:rsidP="00E50F1E">
      <w:pPr>
        <w:rPr>
          <w:b/>
        </w:rPr>
        <w:sectPr w:rsidR="00FB2929" w:rsidSect="00FB2929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  <w:r>
        <w:rPr>
          <w:b/>
        </w:rPr>
        <w:lastRenderedPageBreak/>
        <w:tab/>
      </w:r>
    </w:p>
    <w:p w:rsidR="00097CD6" w:rsidRDefault="00097CD6" w:rsidP="00E50F1E">
      <w:pPr>
        <w:rPr>
          <w:b/>
        </w:rPr>
      </w:pPr>
    </w:p>
    <w:p w:rsidR="00FB2929" w:rsidRDefault="00FB2929" w:rsidP="00E50F1E">
      <w:pPr>
        <w:rPr>
          <w:b/>
        </w:rPr>
        <w:sectPr w:rsidR="00FB2929" w:rsidSect="00FB2929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:rsidR="00097CD6" w:rsidRDefault="00097CD6" w:rsidP="00E50F1E">
      <w:pPr>
        <w:rPr>
          <w:b/>
        </w:rPr>
      </w:pPr>
    </w:p>
    <w:p w:rsidR="00B94B2D" w:rsidRDefault="00B94B2D" w:rsidP="00E50F1E">
      <w:pPr>
        <w:rPr>
          <w:b/>
        </w:rPr>
      </w:pPr>
      <w:r>
        <w:rPr>
          <w:b/>
        </w:rPr>
        <w:t xml:space="preserve">Let </w:t>
      </w:r>
      <w:r>
        <w:rPr>
          <w:b/>
          <w:i/>
        </w:rPr>
        <w:t xml:space="preserve">u </w:t>
      </w:r>
      <w:r>
        <w:rPr>
          <w:b/>
        </w:rPr>
        <w:t xml:space="preserve">= </w:t>
      </w:r>
      <w:r>
        <w:rPr>
          <w:b/>
          <w:i/>
        </w:rPr>
        <w:t>2x</w:t>
      </w:r>
      <w:r>
        <w:rPr>
          <w:b/>
        </w:rPr>
        <w:t xml:space="preserve"> and </w:t>
      </w:r>
      <w:r w:rsidRPr="00B94B2D">
        <w:rPr>
          <w:b/>
          <w:position w:val="-6"/>
        </w:rPr>
        <w:object w:dxaOrig="1160" w:dyaOrig="300">
          <v:shape id="_x0000_i1051" type="#_x0000_t75" style="width:58.2pt;height:15pt" o:ole="">
            <v:imagedata r:id="rId64" o:title=""/>
          </v:shape>
          <o:OLEObject Type="Embed" ProgID="Equation.DSMT4" ShapeID="_x0000_i1051" DrawAspect="Content" ObjectID="_1490769812" r:id="rId65"/>
        </w:object>
      </w:r>
    </w:p>
    <w:p w:rsidR="00B94B2D" w:rsidRDefault="00B94B2D" w:rsidP="00E50F1E">
      <w:pPr>
        <w:rPr>
          <w:b/>
        </w:rPr>
      </w:pPr>
    </w:p>
    <w:p w:rsidR="00B94B2D" w:rsidRDefault="00B94B2D" w:rsidP="00E50F1E">
      <w:pPr>
        <w:rPr>
          <w:b/>
        </w:rPr>
      </w:pPr>
      <w:r>
        <w:rPr>
          <w:b/>
        </w:rPr>
        <w:t xml:space="preserve">Then </w:t>
      </w:r>
      <w:r w:rsidRPr="00B94B2D">
        <w:rPr>
          <w:b/>
          <w:position w:val="-26"/>
        </w:rPr>
        <w:object w:dxaOrig="1760" w:dyaOrig="760">
          <v:shape id="_x0000_i1052" type="#_x0000_t75" style="width:88.2pt;height:38.4pt" o:ole="">
            <v:imagedata r:id="rId66" o:title=""/>
          </v:shape>
          <o:OLEObject Type="Embed" ProgID="Equation.DSMT4" ShapeID="_x0000_i1052" DrawAspect="Content" ObjectID="_1490769813" r:id="rId67"/>
        </w:object>
      </w:r>
      <w:r>
        <w:rPr>
          <w:b/>
        </w:rPr>
        <w:t xml:space="preserve"> and </w:t>
      </w:r>
      <w:r w:rsidRPr="00B94B2D">
        <w:rPr>
          <w:b/>
          <w:position w:val="-8"/>
        </w:rPr>
        <w:object w:dxaOrig="1840" w:dyaOrig="460">
          <v:shape id="_x0000_i1053" type="#_x0000_t75" style="width:91.8pt;height:23.4pt" o:ole="">
            <v:imagedata r:id="rId68" o:title=""/>
          </v:shape>
          <o:OLEObject Type="Embed" ProgID="Equation.DSMT4" ShapeID="_x0000_i1053" DrawAspect="Content" ObjectID="_1490769814" r:id="rId69"/>
        </w:object>
      </w:r>
    </w:p>
    <w:p w:rsidR="00B94B2D" w:rsidRDefault="00B94B2D" w:rsidP="00E50F1E">
      <w:pPr>
        <w:rPr>
          <w:b/>
        </w:rPr>
      </w:pPr>
    </w:p>
    <w:p w:rsidR="00B94B2D" w:rsidRDefault="00B94B2D" w:rsidP="00E50F1E">
      <w:pPr>
        <w:rPr>
          <w:b/>
        </w:rPr>
      </w:pPr>
      <w:r w:rsidRPr="00B94B2D">
        <w:rPr>
          <w:b/>
          <w:position w:val="-102"/>
        </w:rPr>
        <w:object w:dxaOrig="3960" w:dyaOrig="2360">
          <v:shape id="_x0000_i1054" type="#_x0000_t75" style="width:198.6pt;height:118.2pt" o:ole="">
            <v:imagedata r:id="rId70" o:title=""/>
          </v:shape>
          <o:OLEObject Type="Embed" ProgID="Equation.DSMT4" ShapeID="_x0000_i1054" DrawAspect="Content" ObjectID="_1490769815" r:id="rId71"/>
        </w:object>
      </w:r>
    </w:p>
    <w:p w:rsidR="00FB2929" w:rsidRDefault="00FB2929" w:rsidP="00E50F1E">
      <w:pPr>
        <w:rPr>
          <w:b/>
        </w:rPr>
      </w:pPr>
    </w:p>
    <w:p w:rsidR="00FB2929" w:rsidRDefault="00FB2929" w:rsidP="00E50F1E">
      <w:pPr>
        <w:rPr>
          <w:b/>
        </w:rPr>
      </w:pPr>
    </w:p>
    <w:p w:rsidR="00F23CAA" w:rsidRDefault="00F23CAA" w:rsidP="00E50F1E">
      <w:pPr>
        <w:rPr>
          <w:b/>
        </w:rPr>
      </w:pPr>
      <w:r>
        <w:rPr>
          <w:b/>
        </w:rPr>
        <w:t>Converting Limits of Integration</w:t>
      </w:r>
    </w:p>
    <w:p w:rsidR="00F23CAA" w:rsidRDefault="00F23CAA" w:rsidP="00E50F1E">
      <w:pPr>
        <w:rPr>
          <w:b/>
        </w:rPr>
      </w:pPr>
    </w:p>
    <w:p w:rsidR="006B0A92" w:rsidRDefault="00F23CAA" w:rsidP="00E50F1E">
      <w:pPr>
        <w:rPr>
          <w:b/>
        </w:rPr>
      </w:pPr>
      <w:r>
        <w:rPr>
          <w:b/>
        </w:rPr>
        <w:t xml:space="preserve">Evaluate </w:t>
      </w:r>
      <w:r w:rsidR="00462211" w:rsidRPr="00462211">
        <w:rPr>
          <w:b/>
          <w:position w:val="-28"/>
        </w:rPr>
        <w:object w:dxaOrig="4620" w:dyaOrig="820">
          <v:shape id="_x0000_i1062" type="#_x0000_t75" style="width:231pt;height:40.8pt" o:ole="">
            <v:imagedata r:id="rId72" o:title=""/>
          </v:shape>
          <o:OLEObject Type="Embed" ProgID="Equation.DSMT4" ShapeID="_x0000_i1062" DrawAspect="Content" ObjectID="_1490769816" r:id="rId73"/>
        </w:object>
      </w:r>
      <w:r w:rsidR="006B0A92">
        <w:rPr>
          <w:b/>
        </w:rPr>
        <w:tab/>
        <w:t>(see Sketchpad sketch)</w:t>
      </w:r>
    </w:p>
    <w:p w:rsidR="006B0A92" w:rsidRDefault="006B0A92" w:rsidP="00E50F1E">
      <w:pPr>
        <w:rPr>
          <w:b/>
        </w:rPr>
      </w:pPr>
    </w:p>
    <w:p w:rsidR="006B0A92" w:rsidRDefault="006B0A92" w:rsidP="00E50F1E">
      <w:pPr>
        <w:rPr>
          <w:b/>
        </w:rPr>
      </w:pPr>
      <w:r>
        <w:rPr>
          <w:b/>
        </w:rPr>
        <w:t xml:space="preserve">Let </w:t>
      </w:r>
      <w:r w:rsidRPr="006B0A92">
        <w:rPr>
          <w:b/>
          <w:position w:val="-8"/>
        </w:rPr>
        <w:object w:dxaOrig="1280" w:dyaOrig="360">
          <v:shape id="_x0000_i1057" type="#_x0000_t75" style="width:64.2pt;height:18pt" o:ole="">
            <v:imagedata r:id="rId74" o:title=""/>
          </v:shape>
          <o:OLEObject Type="Embed" ProgID="Equation.DSMT4" ShapeID="_x0000_i1057" DrawAspect="Content" ObjectID="_1490769817" r:id="rId75"/>
        </w:object>
      </w:r>
      <w:r>
        <w:rPr>
          <w:b/>
        </w:rPr>
        <w:t xml:space="preserve"> and </w:t>
      </w:r>
      <w:r w:rsidRPr="006B0A92">
        <w:rPr>
          <w:b/>
          <w:position w:val="-8"/>
        </w:rPr>
        <w:object w:dxaOrig="1219" w:dyaOrig="360">
          <v:shape id="_x0000_i1056" type="#_x0000_t75" style="width:61.2pt;height:18pt" o:ole="">
            <v:imagedata r:id="rId76" o:title=""/>
          </v:shape>
          <o:OLEObject Type="Embed" ProgID="Equation.DSMT4" ShapeID="_x0000_i1056" DrawAspect="Content" ObjectID="_1490769818" r:id="rId77"/>
        </w:object>
      </w:r>
    </w:p>
    <w:p w:rsidR="006B0A92" w:rsidRDefault="006B0A92" w:rsidP="00E50F1E">
      <w:pPr>
        <w:rPr>
          <w:b/>
        </w:rPr>
      </w:pPr>
    </w:p>
    <w:p w:rsidR="006B0A92" w:rsidRDefault="006B0A92" w:rsidP="00E50F1E">
      <w:pPr>
        <w:rPr>
          <w:b/>
        </w:rPr>
      </w:pPr>
      <w:r>
        <w:rPr>
          <w:b/>
        </w:rPr>
        <w:t xml:space="preserve">Then </w:t>
      </w:r>
      <w:r w:rsidRPr="006B0A92">
        <w:rPr>
          <w:b/>
          <w:position w:val="-8"/>
        </w:rPr>
        <w:object w:dxaOrig="2079" w:dyaOrig="360">
          <v:shape id="_x0000_i1055" type="#_x0000_t75" style="width:103.8pt;height:18pt" o:ole="">
            <v:imagedata r:id="rId78" o:title=""/>
          </v:shape>
          <o:OLEObject Type="Embed" ProgID="Equation.DSMT4" ShapeID="_x0000_i1055" DrawAspect="Content" ObjectID="_1490769819" r:id="rId79"/>
        </w:object>
      </w:r>
      <w:r>
        <w:rPr>
          <w:b/>
        </w:rPr>
        <w:t xml:space="preserve">and </w:t>
      </w:r>
      <w:r w:rsidRPr="006B0A92">
        <w:rPr>
          <w:b/>
          <w:position w:val="-8"/>
        </w:rPr>
        <w:object w:dxaOrig="1840" w:dyaOrig="400">
          <v:shape id="_x0000_i1058" type="#_x0000_t75" style="width:91.8pt;height:19.8pt" o:ole="">
            <v:imagedata r:id="rId80" o:title=""/>
          </v:shape>
          <o:OLEObject Type="Embed" ProgID="Equation.DSMT4" ShapeID="_x0000_i1058" DrawAspect="Content" ObjectID="_1490769820" r:id="rId81"/>
        </w:object>
      </w:r>
    </w:p>
    <w:p w:rsidR="006B0A92" w:rsidRDefault="006B0A92" w:rsidP="00E50F1E">
      <w:pPr>
        <w:rPr>
          <w:b/>
        </w:rPr>
      </w:pPr>
    </w:p>
    <w:p w:rsidR="006B0A92" w:rsidRDefault="006B0A92" w:rsidP="00E50F1E">
      <w:pPr>
        <w:rPr>
          <w:b/>
        </w:rPr>
      </w:pPr>
      <w:r>
        <w:rPr>
          <w:b/>
        </w:rPr>
        <w:t>Limits of Integration</w:t>
      </w:r>
      <w:r>
        <w:rPr>
          <w:b/>
        </w:rPr>
        <w:tab/>
      </w:r>
    </w:p>
    <w:p w:rsidR="006B0A92" w:rsidRDefault="006B0A92" w:rsidP="00E50F1E">
      <w:pPr>
        <w:rPr>
          <w:b/>
        </w:rPr>
      </w:pPr>
    </w:p>
    <w:p w:rsidR="00462211" w:rsidRDefault="00462211" w:rsidP="00462211">
      <w:pPr>
        <w:ind w:firstLine="720"/>
        <w:rPr>
          <w:b/>
        </w:rPr>
      </w:pPr>
      <w:r w:rsidRPr="00462211">
        <w:rPr>
          <w:b/>
          <w:position w:val="-42"/>
        </w:rPr>
        <w:object w:dxaOrig="1400" w:dyaOrig="1120">
          <v:shape id="_x0000_i1059" type="#_x0000_t75" style="width:70.2pt;height:55.8pt" o:ole="">
            <v:imagedata r:id="rId82" o:title=""/>
          </v:shape>
          <o:OLEObject Type="Embed" ProgID="Equation.DSMT4" ShapeID="_x0000_i1059" DrawAspect="Content" ObjectID="_1490769821" r:id="rId83"/>
        </w:object>
      </w:r>
      <w:r>
        <w:rPr>
          <w:b/>
        </w:rPr>
        <w:tab/>
      </w:r>
      <w:r>
        <w:rPr>
          <w:b/>
        </w:rPr>
        <w:tab/>
      </w:r>
    </w:p>
    <w:p w:rsidR="00462211" w:rsidRDefault="00462211" w:rsidP="00462211">
      <w:pPr>
        <w:ind w:firstLine="72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62211">
        <w:rPr>
          <w:b/>
          <w:position w:val="-160"/>
        </w:rPr>
        <w:object w:dxaOrig="1219" w:dyaOrig="2799">
          <v:shape id="_x0000_i1060" type="#_x0000_t75" style="width:61.2pt;height:139.8pt" o:ole="">
            <v:imagedata r:id="rId84" o:title=""/>
          </v:shape>
          <o:OLEObject Type="Embed" ProgID="Equation.DSMT4" ShapeID="_x0000_i1060" DrawAspect="Content" ObjectID="_1490769822" r:id="rId85"/>
        </w:object>
      </w:r>
      <w:r>
        <w:rPr>
          <w:b/>
        </w:rPr>
        <w:tab/>
      </w:r>
      <w:r w:rsidR="006B0A92">
        <w:rPr>
          <w:b/>
        </w:rPr>
        <w:tab/>
      </w:r>
    </w:p>
    <w:p w:rsidR="00462211" w:rsidRDefault="00462211" w:rsidP="00462211">
      <w:pPr>
        <w:ind w:firstLine="720"/>
        <w:rPr>
          <w:b/>
        </w:rPr>
      </w:pPr>
    </w:p>
    <w:p w:rsidR="00F23CAA" w:rsidRPr="00B94B2D" w:rsidRDefault="00462211" w:rsidP="00462211">
      <w:pPr>
        <w:ind w:firstLine="720"/>
        <w:rPr>
          <w:b/>
        </w:rPr>
      </w:pPr>
      <w:r w:rsidRPr="00462211">
        <w:rPr>
          <w:b/>
          <w:position w:val="-28"/>
        </w:rPr>
        <w:object w:dxaOrig="4620" w:dyaOrig="820">
          <v:shape id="_x0000_i1061" type="#_x0000_t75" style="width:231pt;height:40.8pt" o:ole="">
            <v:imagedata r:id="rId86" o:title=""/>
          </v:shape>
          <o:OLEObject Type="Embed" ProgID="Equation.DSMT4" ShapeID="_x0000_i1061" DrawAspect="Content" ObjectID="_1490769823" r:id="rId87"/>
        </w:object>
      </w:r>
      <w:bookmarkStart w:id="0" w:name="_GoBack"/>
      <w:bookmarkEnd w:id="0"/>
      <w:r w:rsidR="006B0A92">
        <w:rPr>
          <w:b/>
        </w:rPr>
        <w:tab/>
      </w:r>
    </w:p>
    <w:sectPr w:rsidR="00F23CAA" w:rsidRPr="00B94B2D" w:rsidSect="00FB2929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ock A Block NF">
    <w:altName w:val="Nyala"/>
    <w:charset w:val="00"/>
    <w:family w:val="auto"/>
    <w:pitch w:val="variable"/>
    <w:sig w:usb0="00000001" w:usb1="0000000A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5EC"/>
    <w:rsid w:val="00097CD6"/>
    <w:rsid w:val="00204B68"/>
    <w:rsid w:val="00337C8C"/>
    <w:rsid w:val="00462211"/>
    <w:rsid w:val="00645B3F"/>
    <w:rsid w:val="006B0A92"/>
    <w:rsid w:val="00791636"/>
    <w:rsid w:val="007D15EC"/>
    <w:rsid w:val="00800F86"/>
    <w:rsid w:val="00A864A5"/>
    <w:rsid w:val="00B94B2D"/>
    <w:rsid w:val="00C31397"/>
    <w:rsid w:val="00E50F1E"/>
    <w:rsid w:val="00F23CAA"/>
    <w:rsid w:val="00FB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5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5E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5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5E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5.emf"/><Relationship Id="rId55" Type="http://schemas.openxmlformats.org/officeDocument/2006/relationships/oleObject" Target="embeddings/oleObject24.bin"/><Relationship Id="rId63" Type="http://schemas.openxmlformats.org/officeDocument/2006/relationships/image" Target="media/image33.png"/><Relationship Id="rId68" Type="http://schemas.openxmlformats.org/officeDocument/2006/relationships/image" Target="media/image36.emf"/><Relationship Id="rId76" Type="http://schemas.openxmlformats.org/officeDocument/2006/relationships/image" Target="media/image40.wmf"/><Relationship Id="rId84" Type="http://schemas.openxmlformats.org/officeDocument/2006/relationships/image" Target="media/image44.wmf"/><Relationship Id="rId89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oleObject" Target="embeddings/oleObject30.bin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9" Type="http://schemas.openxmlformats.org/officeDocument/2006/relationships/image" Target="media/image13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9.emf"/><Relationship Id="rId45" Type="http://schemas.openxmlformats.org/officeDocument/2006/relationships/image" Target="media/image22.png"/><Relationship Id="rId53" Type="http://schemas.openxmlformats.org/officeDocument/2006/relationships/oleObject" Target="embeddings/oleObject23.bin"/><Relationship Id="rId58" Type="http://schemas.openxmlformats.org/officeDocument/2006/relationships/image" Target="media/image30.png"/><Relationship Id="rId66" Type="http://schemas.openxmlformats.org/officeDocument/2006/relationships/image" Target="media/image35.emf"/><Relationship Id="rId74" Type="http://schemas.openxmlformats.org/officeDocument/2006/relationships/image" Target="media/image39.wmf"/><Relationship Id="rId79" Type="http://schemas.openxmlformats.org/officeDocument/2006/relationships/oleObject" Target="embeddings/oleObject34.bin"/><Relationship Id="rId87" Type="http://schemas.openxmlformats.org/officeDocument/2006/relationships/oleObject" Target="embeddings/oleObject38.bin"/><Relationship Id="rId5" Type="http://schemas.openxmlformats.org/officeDocument/2006/relationships/image" Target="media/image1.emf"/><Relationship Id="rId61" Type="http://schemas.openxmlformats.org/officeDocument/2006/relationships/image" Target="media/image32.emf"/><Relationship Id="rId82" Type="http://schemas.openxmlformats.org/officeDocument/2006/relationships/image" Target="media/image43.wmf"/><Relationship Id="rId19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5.bin"/><Relationship Id="rId43" Type="http://schemas.openxmlformats.org/officeDocument/2006/relationships/image" Target="media/image21.emf"/><Relationship Id="rId48" Type="http://schemas.openxmlformats.org/officeDocument/2006/relationships/image" Target="media/image24.emf"/><Relationship Id="rId56" Type="http://schemas.openxmlformats.org/officeDocument/2006/relationships/image" Target="media/image28.jpeg"/><Relationship Id="rId64" Type="http://schemas.openxmlformats.org/officeDocument/2006/relationships/image" Target="media/image34.e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8" Type="http://schemas.openxmlformats.org/officeDocument/2006/relationships/image" Target="media/image3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8.wmf"/><Relationship Id="rId80" Type="http://schemas.openxmlformats.org/officeDocument/2006/relationships/image" Target="media/image42.wmf"/><Relationship Id="rId85" Type="http://schemas.openxmlformats.org/officeDocument/2006/relationships/oleObject" Target="embeddings/oleObject37.bin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image" Target="media/image11.emf"/><Relationship Id="rId33" Type="http://schemas.openxmlformats.org/officeDocument/2006/relationships/image" Target="media/image15.png"/><Relationship Id="rId38" Type="http://schemas.openxmlformats.org/officeDocument/2006/relationships/image" Target="media/image18.emf"/><Relationship Id="rId46" Type="http://schemas.openxmlformats.org/officeDocument/2006/relationships/image" Target="media/image23.emf"/><Relationship Id="rId59" Type="http://schemas.openxmlformats.org/officeDocument/2006/relationships/image" Target="media/image31.emf"/><Relationship Id="rId67" Type="http://schemas.openxmlformats.org/officeDocument/2006/relationships/oleObject" Target="embeddings/oleObject28.bin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7.emf"/><Relationship Id="rId62" Type="http://schemas.openxmlformats.org/officeDocument/2006/relationships/oleObject" Target="embeddings/oleObject26.bin"/><Relationship Id="rId70" Type="http://schemas.openxmlformats.org/officeDocument/2006/relationships/image" Target="media/image37.e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2.bin"/><Relationship Id="rId36" Type="http://schemas.openxmlformats.org/officeDocument/2006/relationships/image" Target="media/image17.emf"/><Relationship Id="rId49" Type="http://schemas.openxmlformats.org/officeDocument/2006/relationships/oleObject" Target="embeddings/oleObject21.bin"/><Relationship Id="rId57" Type="http://schemas.openxmlformats.org/officeDocument/2006/relationships/image" Target="media/image29.gif"/><Relationship Id="rId10" Type="http://schemas.openxmlformats.org/officeDocument/2006/relationships/image" Target="media/image4.emf"/><Relationship Id="rId31" Type="http://schemas.openxmlformats.org/officeDocument/2006/relationships/image" Target="media/image14.emf"/><Relationship Id="rId44" Type="http://schemas.openxmlformats.org/officeDocument/2006/relationships/oleObject" Target="embeddings/oleObject19.bin"/><Relationship Id="rId52" Type="http://schemas.openxmlformats.org/officeDocument/2006/relationships/image" Target="media/image26.emf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41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Yoder</Company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 Yoder</dc:creator>
  <cp:lastModifiedBy>Sandra Yoder</cp:lastModifiedBy>
  <cp:revision>2</cp:revision>
  <dcterms:created xsi:type="dcterms:W3CDTF">2015-04-17T13:53:00Z</dcterms:created>
  <dcterms:modified xsi:type="dcterms:W3CDTF">2015-04-17T13:53:00Z</dcterms:modified>
</cp:coreProperties>
</file>